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C4" w:rsidRPr="00FA12C4" w:rsidRDefault="00FA12C4" w:rsidP="00FA12C4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2C4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 Терского района</w:t>
      </w:r>
    </w:p>
    <w:p w:rsidR="00FA12C4" w:rsidRPr="00FA12C4" w:rsidRDefault="00FA12C4" w:rsidP="00FA12C4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12C4">
        <w:rPr>
          <w:rFonts w:ascii="Times New Roman" w:hAnsi="Times New Roman" w:cs="Times New Roman"/>
          <w:sz w:val="28"/>
          <w:szCs w:val="28"/>
        </w:rPr>
        <w:t>«Средняя общеобразовательная школа № 4»</w:t>
      </w:r>
    </w:p>
    <w:p w:rsidR="00FA12C4" w:rsidRPr="00FA12C4" w:rsidRDefault="00FA12C4" w:rsidP="00FA12C4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3182" w:type="dxa"/>
        <w:tblInd w:w="1668" w:type="dxa"/>
        <w:tblLook w:val="04A0" w:firstRow="1" w:lastRow="0" w:firstColumn="1" w:lastColumn="0" w:noHBand="0" w:noVBand="1"/>
      </w:tblPr>
      <w:tblGrid>
        <w:gridCol w:w="7363"/>
        <w:gridCol w:w="5819"/>
      </w:tblGrid>
      <w:tr w:rsidR="00FA12C4" w:rsidRPr="00FA12C4" w:rsidTr="00ED6C40">
        <w:trPr>
          <w:trHeight w:val="2705"/>
        </w:trPr>
        <w:tc>
          <w:tcPr>
            <w:tcW w:w="7363" w:type="dxa"/>
            <w:hideMark/>
          </w:tcPr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Протокол №1 от 30.08.202</w:t>
            </w:r>
            <w:r w:rsidR="002D72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9" w:type="dxa"/>
          </w:tcPr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 приказом  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директора МБОУ СОШ№4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2D72E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от 3</w:t>
            </w:r>
            <w:r w:rsidR="002D72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2D72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A12C4" w:rsidRPr="00FA12C4" w:rsidRDefault="00FA12C4" w:rsidP="00ED6C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2C4" w:rsidRDefault="00FA12C4" w:rsidP="00FA12C4">
      <w:pPr>
        <w:rPr>
          <w:rFonts w:ascii="Times New Roman" w:hAnsi="Times New Roman" w:cs="Times New Roman"/>
          <w:b/>
          <w:sz w:val="28"/>
          <w:szCs w:val="28"/>
        </w:rPr>
      </w:pPr>
    </w:p>
    <w:p w:rsidR="00D5660A" w:rsidRPr="00E016D9" w:rsidRDefault="00D5660A" w:rsidP="00D566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факульта</w:t>
      </w:r>
      <w:r w:rsidRPr="00E016D9">
        <w:rPr>
          <w:rFonts w:ascii="Times New Roman" w:hAnsi="Times New Roman" w:cs="Times New Roman"/>
          <w:b/>
          <w:sz w:val="28"/>
          <w:szCs w:val="28"/>
        </w:rPr>
        <w:t>тивного курса по русскому языку</w:t>
      </w:r>
    </w:p>
    <w:p w:rsidR="00D5660A" w:rsidRDefault="00D5660A" w:rsidP="00D566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«Практикум по орфографии» </w:t>
      </w:r>
    </w:p>
    <w:p w:rsidR="00FA12C4" w:rsidRPr="00FA12C4" w:rsidRDefault="00D5660A" w:rsidP="00FA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p w:rsidR="00FA12C4" w:rsidRDefault="00FA12C4" w:rsidP="00FA1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660A" w:rsidRPr="008E0930" w:rsidRDefault="00D5660A" w:rsidP="00D566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0930">
        <w:rPr>
          <w:rFonts w:ascii="Times New Roman" w:hAnsi="Times New Roman" w:cs="Times New Roman"/>
          <w:sz w:val="24"/>
          <w:szCs w:val="24"/>
        </w:rPr>
        <w:t xml:space="preserve">Программу разработала учитель </w:t>
      </w:r>
    </w:p>
    <w:p w:rsidR="00D5660A" w:rsidRPr="008E0930" w:rsidRDefault="00D5660A" w:rsidP="00D566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0930">
        <w:rPr>
          <w:rFonts w:ascii="Times New Roman" w:hAnsi="Times New Roman" w:cs="Times New Roman"/>
          <w:sz w:val="24"/>
          <w:szCs w:val="24"/>
        </w:rPr>
        <w:t>русского языка и литературы МБОУ СОШ№4</w:t>
      </w:r>
    </w:p>
    <w:p w:rsidR="00D5660A" w:rsidRPr="008E0930" w:rsidRDefault="00D5660A" w:rsidP="00D566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E0930">
        <w:rPr>
          <w:rFonts w:ascii="Times New Roman" w:hAnsi="Times New Roman" w:cs="Times New Roman"/>
          <w:sz w:val="24"/>
          <w:szCs w:val="24"/>
        </w:rPr>
        <w:t xml:space="preserve">Ярунцева Лариса Васильевна </w:t>
      </w:r>
    </w:p>
    <w:p w:rsidR="00D5660A" w:rsidRDefault="00D5660A" w:rsidP="00D566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12C4" w:rsidRDefault="00FA12C4" w:rsidP="00FA12C4">
      <w:pPr>
        <w:rPr>
          <w:rFonts w:ascii="Times New Roman" w:hAnsi="Times New Roman" w:cs="Times New Roman"/>
          <w:b/>
          <w:sz w:val="28"/>
          <w:szCs w:val="28"/>
        </w:rPr>
      </w:pPr>
    </w:p>
    <w:p w:rsidR="00FA12C4" w:rsidRDefault="00D5660A" w:rsidP="00FA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D72E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2D72E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16D9">
        <w:rPr>
          <w:rFonts w:ascii="Times New Roman" w:hAnsi="Times New Roman" w:cs="Times New Roman"/>
          <w:b/>
          <w:sz w:val="28"/>
          <w:szCs w:val="28"/>
        </w:rPr>
        <w:t>учебный год.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2C4" w:rsidRDefault="00D5660A" w:rsidP="00FA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A12C4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="00FA12C4">
        <w:rPr>
          <w:rFonts w:ascii="Times New Roman" w:hAnsi="Times New Roman" w:cs="Times New Roman"/>
          <w:b/>
          <w:sz w:val="28"/>
          <w:szCs w:val="28"/>
        </w:rPr>
        <w:t xml:space="preserve">. Умба   </w:t>
      </w:r>
      <w:bookmarkStart w:id="0" w:name="_GoBack"/>
      <w:bookmarkEnd w:id="0"/>
    </w:p>
    <w:p w:rsidR="00FA12C4" w:rsidRPr="00E016D9" w:rsidRDefault="00FA12C4" w:rsidP="00D566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60A" w:rsidRPr="00E016D9" w:rsidRDefault="00D5660A" w:rsidP="00D5660A">
      <w:pPr>
        <w:pStyle w:val="a4"/>
        <w:numPr>
          <w:ilvl w:val="0"/>
          <w:numId w:val="1"/>
        </w:numPr>
        <w:jc w:val="center"/>
        <w:rPr>
          <w:rFonts w:cs="Times New Roman"/>
          <w:b/>
          <w:sz w:val="28"/>
          <w:szCs w:val="28"/>
        </w:rPr>
      </w:pPr>
      <w:r w:rsidRPr="00E016D9">
        <w:rPr>
          <w:rFonts w:cs="Times New Roman"/>
          <w:b/>
          <w:sz w:val="28"/>
          <w:szCs w:val="28"/>
        </w:rPr>
        <w:t>Планируемые результаты.</w:t>
      </w:r>
    </w:p>
    <w:p w:rsidR="00D5660A" w:rsidRPr="00E016D9" w:rsidRDefault="00D5660A" w:rsidP="00D5660A">
      <w:pPr>
        <w:rPr>
          <w:rFonts w:ascii="Times New Roman" w:hAnsi="Times New Roman" w:cs="Times New Roman"/>
          <w:b/>
          <w:sz w:val="28"/>
          <w:szCs w:val="28"/>
        </w:rPr>
      </w:pPr>
    </w:p>
    <w:p w:rsidR="00D5660A" w:rsidRPr="00E016D9" w:rsidRDefault="00D5660A" w:rsidP="00D5660A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рограмма элективного курса «Практикум по орфографии» 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влена на достижение учащимися 5 класса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 личностных, </w:t>
      </w:r>
      <w:proofErr w:type="spellStart"/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результатов.</w:t>
      </w:r>
    </w:p>
    <w:p w:rsidR="00D5660A" w:rsidRPr="00E016D9" w:rsidRDefault="00D5660A" w:rsidP="00D5660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Личностные результаты:</w:t>
      </w:r>
    </w:p>
    <w:p w:rsidR="00D5660A" w:rsidRPr="00E016D9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стимуляция интереса к русскому языку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D5660A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нание себя как носителя языка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660A" w:rsidRPr="00E016D9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мотивация 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готовности к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мостоятельному изучению русского языка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D5660A" w:rsidRPr="00E016D9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поним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ание роли родного языка 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различных областях человеческой деятельности;</w:t>
      </w:r>
    </w:p>
    <w:p w:rsidR="00D5660A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увеличение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словаря; расширение круга используемых языковых и речевых средств.</w:t>
      </w:r>
    </w:p>
    <w:p w:rsidR="00D5660A" w:rsidRPr="00E016D9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0A" w:rsidRDefault="00D5660A" w:rsidP="00D5660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E016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016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D5660A" w:rsidRPr="00E016D9" w:rsidRDefault="00D5660A" w:rsidP="00D566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владение всеми видами речевой деятельности в </w:t>
      </w:r>
      <w:r w:rsidR="004C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 коммуникативных условиях;</w:t>
      </w:r>
    </w:p>
    <w:p w:rsidR="00D5660A" w:rsidRPr="00E016D9" w:rsidRDefault="00D5660A" w:rsidP="00D566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</w:t>
      </w:r>
      <w:r w:rsidR="004C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навыками орфографического анализа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660A" w:rsidRPr="00E016D9" w:rsidRDefault="00D5660A" w:rsidP="00D5660A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разными способ</w:t>
      </w:r>
      <w:r w:rsidR="004C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организации </w:t>
      </w: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и представления ее результатов в различ</w:t>
      </w:r>
      <w:r w:rsidR="004C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формах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6554" w:rsidRDefault="00D5660A" w:rsidP="00D5660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16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D5660A" w:rsidRDefault="00D5660A" w:rsidP="00D5660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E01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орфографической зоркости и грамотности учащихся;</w:t>
      </w:r>
    </w:p>
    <w:p w:rsidR="00D5660A" w:rsidRDefault="00D5660A" w:rsidP="00D5660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повторение основных орфограмм за курс начальной школы, актуализация изученного материала;</w:t>
      </w:r>
    </w:p>
    <w:p w:rsidR="00D5660A" w:rsidRDefault="00D5660A" w:rsidP="00D5660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в игровой форме основных орфограмм, изучаемых в 5 классе;</w:t>
      </w:r>
    </w:p>
    <w:p w:rsidR="00D5660A" w:rsidRDefault="00D5660A" w:rsidP="00D5660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практической грамотности учащихся.</w:t>
      </w:r>
    </w:p>
    <w:p w:rsidR="004C6554" w:rsidRPr="00D5660A" w:rsidRDefault="004C6554" w:rsidP="00D5660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D5660A" w:rsidRPr="00624E5C" w:rsidRDefault="00624E5C" w:rsidP="00624E5C">
      <w:pPr>
        <w:pStyle w:val="a4"/>
        <w:numPr>
          <w:ilvl w:val="0"/>
          <w:numId w:val="1"/>
        </w:numPr>
        <w:jc w:val="center"/>
        <w:rPr>
          <w:rFonts w:cs="Times New Roman"/>
          <w:b/>
          <w:sz w:val="28"/>
          <w:szCs w:val="28"/>
        </w:rPr>
      </w:pPr>
      <w:r w:rsidRPr="00624E5C">
        <w:rPr>
          <w:rFonts w:cs="Times New Roman"/>
          <w:b/>
          <w:sz w:val="28"/>
          <w:szCs w:val="28"/>
        </w:rPr>
        <w:t>Основное содержание «Практикум по орфографии». 5 класс. 34 часа.</w:t>
      </w:r>
    </w:p>
    <w:p w:rsidR="00D5660A" w:rsidRPr="004C6554" w:rsidRDefault="00D5660A" w:rsidP="004C6554">
      <w:pPr>
        <w:pStyle w:val="a4"/>
        <w:ind w:left="1590"/>
        <w:jc w:val="center"/>
        <w:rPr>
          <w:rFonts w:cs="Times New Roman"/>
          <w:b/>
          <w:sz w:val="28"/>
          <w:szCs w:val="28"/>
        </w:rPr>
      </w:pPr>
    </w:p>
    <w:p w:rsidR="00D5660A" w:rsidRDefault="00D5660A" w:rsidP="00D5660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6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E016D9">
        <w:rPr>
          <w:rFonts w:ascii="Times New Roman" w:hAnsi="Times New Roman" w:cs="Times New Roman"/>
          <w:sz w:val="28"/>
          <w:szCs w:val="28"/>
        </w:rPr>
        <w:t xml:space="preserve"> </w:t>
      </w:r>
      <w:r w:rsidRPr="00E016D9">
        <w:rPr>
          <w:rFonts w:ascii="Times New Roman" w:hAnsi="Times New Roman" w:cs="Times New Roman"/>
          <w:b/>
          <w:sz w:val="28"/>
          <w:szCs w:val="28"/>
        </w:rPr>
        <w:t>Данная программа</w:t>
      </w:r>
      <w:r w:rsidRPr="00E016D9"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авторской программы  </w:t>
      </w:r>
      <w:r w:rsidR="004C6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Ершовой Н.С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6D9">
        <w:rPr>
          <w:rFonts w:ascii="Times New Roman" w:hAnsi="Times New Roman" w:cs="Times New Roman"/>
          <w:sz w:val="28"/>
          <w:szCs w:val="28"/>
        </w:rPr>
        <w:t>Вводное занятие.</w:t>
      </w:r>
      <w:r>
        <w:rPr>
          <w:rFonts w:ascii="Times New Roman" w:hAnsi="Times New Roman" w:cs="Times New Roman"/>
          <w:sz w:val="28"/>
          <w:szCs w:val="28"/>
        </w:rPr>
        <w:t xml:space="preserve"> Основные принципы русской орфографии.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безударных 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 часа.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проверяемых, непроверяемых согласных в слове. 2 часа.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букв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У, А после шипящих.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разделительных Ъ и Ь знаков.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Ь после шипящих на конце слова.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предлогов со словами. 1 час.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Ь для обозначения мягкости согласных.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глаголах. 1 час.</w:t>
      </w:r>
    </w:p>
    <w:p w:rsidR="000540CE" w:rsidRP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НЕ с глаголами. 1 час. </w:t>
      </w:r>
    </w:p>
    <w:p w:rsidR="000540CE" w:rsidRP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слов с непроверяемыми гласными. Работа с орфографическим словарём. 1 час. </w:t>
      </w:r>
    </w:p>
    <w:p w:rsidR="000540CE" w:rsidRP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Состав слова и его влияние на правописание. 1 час. 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слов с беглыми гласными. 1 час. </w:t>
      </w:r>
    </w:p>
    <w:p w:rsidR="000540CE" w:rsidRPr="000540CE" w:rsidRDefault="000540CE" w:rsidP="000540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0CE">
        <w:rPr>
          <w:rFonts w:ascii="Times New Roman" w:hAnsi="Times New Roman" w:cs="Times New Roman"/>
          <w:sz w:val="28"/>
          <w:szCs w:val="28"/>
        </w:rPr>
        <w:t xml:space="preserve">Правописание приставок, не изменяемых на письме. 1 час. </w:t>
      </w:r>
    </w:p>
    <w:p w:rsidR="000540CE" w:rsidRDefault="000540CE" w:rsidP="000540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приставок на </w:t>
      </w:r>
      <w:proofErr w:type="gramStart"/>
      <w:r w:rsidRPr="000540CE">
        <w:rPr>
          <w:rFonts w:ascii="Times New Roman" w:hAnsi="Times New Roman" w:cs="Times New Roman"/>
          <w:color w:val="000000"/>
          <w:sz w:val="28"/>
          <w:szCs w:val="28"/>
        </w:rPr>
        <w:t>–з</w:t>
      </w:r>
      <w:proofErr w:type="gramEnd"/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, -с. 1 час. 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корней с чередованием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аг – лож-. 1 час. 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корней с чередованием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рос-.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букв о - ё после шипящих в корне. 1 час.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букв ы – и после ц</w:t>
      </w:r>
      <w:r w:rsidRPr="007A6C1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 час. 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имён существительных собственных.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безударных окончаний имён существительных.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имён существительных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суффиксов имён существительных.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слов с приставкой пол-.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безударных окончаний имён прилагательных. 1 час.</w:t>
      </w:r>
    </w:p>
    <w:p w:rsidR="000540CE" w:rsidRDefault="000540CE" w:rsidP="000540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НЕ с именами существительными и прилагательными. 1 час.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глаголов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>. 1 час.</w:t>
      </w:r>
    </w:p>
    <w:p w:rsid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Правописание глаголов с чередованием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е-и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корне. 1 час.</w:t>
      </w:r>
    </w:p>
    <w:p w:rsidR="000540CE" w:rsidRPr="000540CE" w:rsidRDefault="000540CE" w:rsidP="000540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>Правописание безударных личных окончаний глагола. 2 часа.</w:t>
      </w:r>
    </w:p>
    <w:p w:rsidR="000540CE" w:rsidRPr="000540CE" w:rsidRDefault="000540CE" w:rsidP="000540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540CE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Правописание глагольных форм 2 лица. 1 час. </w:t>
      </w:r>
    </w:p>
    <w:p w:rsidR="000540CE" w:rsidRPr="000540CE" w:rsidRDefault="000540CE" w:rsidP="00054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CE">
        <w:rPr>
          <w:rFonts w:ascii="Times New Roman" w:hAnsi="Times New Roman" w:cs="Times New Roman"/>
          <w:sz w:val="28"/>
          <w:szCs w:val="28"/>
        </w:rPr>
        <w:lastRenderedPageBreak/>
        <w:t xml:space="preserve">Итоговое занятие – игра. 1 час. </w:t>
      </w:r>
    </w:p>
    <w:p w:rsidR="00D5660A" w:rsidRPr="009D03B4" w:rsidRDefault="00D5660A" w:rsidP="00D5660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660A" w:rsidRPr="00E016D9" w:rsidRDefault="00D5660A" w:rsidP="00D5660A">
      <w:pPr>
        <w:pStyle w:val="a4"/>
        <w:numPr>
          <w:ilvl w:val="0"/>
          <w:numId w:val="1"/>
        </w:numPr>
        <w:jc w:val="center"/>
        <w:rPr>
          <w:rFonts w:cs="Times New Roman"/>
          <w:b/>
          <w:sz w:val="28"/>
          <w:szCs w:val="28"/>
        </w:rPr>
      </w:pPr>
      <w:r w:rsidRPr="00E016D9">
        <w:rPr>
          <w:rFonts w:cs="Times New Roman"/>
          <w:b/>
          <w:sz w:val="28"/>
          <w:szCs w:val="28"/>
        </w:rPr>
        <w:t>Календарно – тематическое планирование. 34 часа.</w:t>
      </w:r>
    </w:p>
    <w:p w:rsidR="00D5660A" w:rsidRPr="00E016D9" w:rsidRDefault="00D5660A" w:rsidP="00D566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266"/>
        <w:gridCol w:w="17"/>
        <w:gridCol w:w="51"/>
        <w:gridCol w:w="1707"/>
      </w:tblGrid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ind w:left="-484" w:right="17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D5660A" w:rsidRPr="00E016D9" w:rsidRDefault="00D5660A" w:rsidP="00E17E6D">
            <w:pPr>
              <w:ind w:left="-484" w:right="1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5660A" w:rsidRPr="00E016D9" w:rsidTr="00E17E6D">
        <w:trPr>
          <w:trHeight w:val="3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ind w:left="-484"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Вводное занятие.</w:t>
            </w:r>
            <w:r w:rsidR="00AA5792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принципы русской орфографии.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ind w:left="-484"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 xml:space="preserve">         2</w:t>
            </w:r>
            <w:r w:rsidR="00AA5792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0540CE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ind w:left="-484" w:right="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AA5792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проверяемых, непроверяемых согласных в слове.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0540CE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660A" w:rsidRPr="00E016D9" w:rsidTr="00E17E6D">
        <w:trPr>
          <w:trHeight w:val="3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AA5792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букв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У, А после шипящих.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3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AA5792" w:rsidP="00E1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разделительных Ъ и Ь знаков.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3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AA5792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Ь после шипящих на конце слова.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3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AA5792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предлогов со словами.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3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Ь для обозначения мягкости согласных.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глаголах.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57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pStyle w:val="1"/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Правописание НЕ с глаголами.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pStyle w:val="1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4333F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Pr="00E016D9" w:rsidRDefault="00D4333F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Default="00D4333F" w:rsidP="00E17E6D">
            <w:pPr>
              <w:pStyle w:val="1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Правописание слов с непроверяемыми гласными. Работа с орфографическим словарём.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3F" w:rsidRDefault="00D4333F" w:rsidP="00E17E6D">
            <w:pPr>
              <w:pStyle w:val="1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4333F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Default="00D4333F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Default="00D4333F" w:rsidP="00E17E6D">
            <w:pPr>
              <w:pStyle w:val="1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 слова и его влияние на правописание.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3F" w:rsidRDefault="00D4333F" w:rsidP="00E17E6D">
            <w:pPr>
              <w:pStyle w:val="1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4333F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Default="00D4333F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33F" w:rsidRDefault="00D4333F" w:rsidP="00E17E6D">
            <w:pPr>
              <w:pStyle w:val="1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Правописание слов с беглыми гласными.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3F" w:rsidRDefault="00D4333F" w:rsidP="00E17E6D">
            <w:pPr>
              <w:pStyle w:val="1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43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AA5792" w:rsidRDefault="00AA5792" w:rsidP="00E17E6D">
            <w:pPr>
              <w:pStyle w:val="1"/>
              <w:shd w:val="clear" w:color="auto" w:fill="FFFFFF"/>
              <w:spacing w:before="33"/>
              <w:rPr>
                <w:sz w:val="28"/>
                <w:szCs w:val="28"/>
              </w:rPr>
            </w:pPr>
            <w:r w:rsidRPr="00AA5792">
              <w:rPr>
                <w:sz w:val="28"/>
                <w:szCs w:val="28"/>
              </w:rPr>
              <w:t>Правописание приставок</w:t>
            </w:r>
            <w:r>
              <w:rPr>
                <w:sz w:val="28"/>
                <w:szCs w:val="28"/>
              </w:rPr>
              <w:t>, не изменяемых на письме.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D4333F" w:rsidRDefault="00D5660A" w:rsidP="00E17E6D">
            <w:pPr>
              <w:pStyle w:val="1"/>
              <w:shd w:val="clear" w:color="auto" w:fill="FFFFFF"/>
              <w:spacing w:before="33"/>
              <w:rPr>
                <w:sz w:val="28"/>
                <w:szCs w:val="28"/>
              </w:rPr>
            </w:pPr>
            <w:r w:rsidRPr="00D4333F">
              <w:rPr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33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AA5792" w:rsidP="00E17E6D">
            <w:pPr>
              <w:pStyle w:val="1"/>
              <w:shd w:val="clear" w:color="auto" w:fill="FFFFFF"/>
              <w:spacing w:before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Правописание приставок на </w:t>
            </w:r>
            <w:proofErr w:type="gramStart"/>
            <w:r>
              <w:rPr>
                <w:color w:val="000000"/>
                <w:sz w:val="28"/>
                <w:szCs w:val="28"/>
              </w:rPr>
              <w:t>–з</w:t>
            </w:r>
            <w:proofErr w:type="gramEnd"/>
            <w:r>
              <w:rPr>
                <w:color w:val="000000"/>
                <w:sz w:val="28"/>
                <w:szCs w:val="28"/>
              </w:rPr>
              <w:t>, -с.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pStyle w:val="1"/>
              <w:shd w:val="clear" w:color="auto" w:fill="FFFFFF"/>
              <w:spacing w:befor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1E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4333F" w:rsidP="00E17E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аг – лож-.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1E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4333F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к</w:t>
            </w:r>
            <w:r w:rsidR="000540CE">
              <w:rPr>
                <w:rFonts w:ascii="Times New Roman" w:hAnsi="Times New Roman" w:cs="Times New Roman"/>
                <w:sz w:val="28"/>
                <w:szCs w:val="28"/>
              </w:rPr>
              <w:t xml:space="preserve">орней с чередованием </w:t>
            </w:r>
            <w:proofErr w:type="gramStart"/>
            <w:r w:rsidR="000540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="000540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540CE">
              <w:rPr>
                <w:rFonts w:ascii="Times New Roman" w:hAnsi="Times New Roman" w:cs="Times New Roman"/>
                <w:sz w:val="28"/>
                <w:szCs w:val="28"/>
              </w:rPr>
              <w:t>аст</w:t>
            </w:r>
            <w:proofErr w:type="spellEnd"/>
            <w:r w:rsidR="000540CE">
              <w:rPr>
                <w:rFonts w:ascii="Times New Roman" w:hAnsi="Times New Roman" w:cs="Times New Roman"/>
                <w:sz w:val="28"/>
                <w:szCs w:val="28"/>
              </w:rPr>
              <w:t xml:space="preserve"> –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57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A1E3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4333F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букв о - ё после шипящих в корне.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4333F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A1E3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4333F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букв ы – и после ц</w:t>
            </w:r>
            <w:r w:rsidRPr="007A6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A1E32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41099" w:rsidP="00E17E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="00D5660A">
              <w:rPr>
                <w:rFonts w:ascii="Times New Roman" w:hAnsi="Times New Roman" w:cs="Times New Roman"/>
                <w:sz w:val="28"/>
                <w:szCs w:val="28"/>
              </w:rPr>
              <w:t xml:space="preserve">писание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имён существительных собственных.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4333F" w:rsidP="00E17E6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41099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5660A" w:rsidRPr="00E016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окончаний имён существительных.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099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099" w:rsidRDefault="00741099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99" w:rsidRDefault="00741099" w:rsidP="00E17E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имён существительных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9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суффиксов имён существительных.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4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слов с приставкой пол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-.</w:t>
            </w:r>
            <w:proofErr w:type="gramEnd"/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099" w:rsidRPr="00E016D9" w:rsidTr="00E17E6D">
        <w:trPr>
          <w:trHeight w:val="4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099" w:rsidRDefault="00741099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099" w:rsidRDefault="00741099" w:rsidP="00E17E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окончаний имён прилагательных.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9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НЕ с именами существительными и прилагательными.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39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41099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глаголов с чередованием </w:t>
            </w:r>
            <w:proofErr w:type="gramStart"/>
            <w:r w:rsidR="00741099">
              <w:rPr>
                <w:rFonts w:ascii="Times New Roman" w:hAnsi="Times New Roman" w:cs="Times New Roman"/>
                <w:sz w:val="28"/>
                <w:szCs w:val="28"/>
              </w:rPr>
              <w:t>е-и</w:t>
            </w:r>
            <w:proofErr w:type="gramEnd"/>
            <w:r w:rsidR="00741099">
              <w:rPr>
                <w:rFonts w:ascii="Times New Roman" w:hAnsi="Times New Roman" w:cs="Times New Roman"/>
                <w:sz w:val="28"/>
                <w:szCs w:val="28"/>
              </w:rPr>
              <w:t xml:space="preserve"> в корне.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741099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40CE">
              <w:rPr>
                <w:rFonts w:ascii="Times New Roman" w:hAnsi="Times New Roman" w:cs="Times New Roman"/>
                <w:sz w:val="28"/>
                <w:szCs w:val="28"/>
              </w:rPr>
              <w:t>-32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741099" w:rsidRDefault="00741099" w:rsidP="00E17E6D">
            <w:pPr>
              <w:pStyle w:val="a5"/>
              <w:shd w:val="clear" w:color="auto" w:fill="FFFFFF"/>
              <w:spacing w:before="0" w:beforeAutospacing="0" w:after="0" w:afterAutospacing="0" w:line="332" w:lineRule="atLeast"/>
              <w:rPr>
                <w:color w:val="000000"/>
                <w:sz w:val="28"/>
                <w:szCs w:val="28"/>
              </w:rPr>
            </w:pPr>
            <w:r w:rsidRPr="00741099">
              <w:rPr>
                <w:color w:val="000000"/>
                <w:sz w:val="28"/>
                <w:szCs w:val="28"/>
              </w:rPr>
              <w:t xml:space="preserve">Правописание </w:t>
            </w:r>
            <w:r>
              <w:rPr>
                <w:color w:val="000000"/>
                <w:sz w:val="28"/>
                <w:szCs w:val="28"/>
              </w:rPr>
              <w:t>безударных личных окончаний глагола.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741099" w:rsidRDefault="000540CE" w:rsidP="00E17E6D">
            <w:pPr>
              <w:pStyle w:val="a5"/>
              <w:shd w:val="clear" w:color="auto" w:fill="FFFFFF"/>
              <w:spacing w:before="0" w:beforeAutospacing="0" w:after="0" w:afterAutospacing="0" w:line="332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5660A" w:rsidRPr="00E016D9" w:rsidTr="00E17E6D">
        <w:trPr>
          <w:trHeight w:val="3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010FF5" w:rsidRDefault="00A3774C" w:rsidP="00E17E6D">
            <w:pPr>
              <w:pStyle w:val="a5"/>
              <w:shd w:val="clear" w:color="auto" w:fill="FFFFFF"/>
              <w:spacing w:before="0" w:beforeAutospacing="0" w:after="0" w:afterAutospacing="0" w:line="332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Правописание глагольных форм 2 лица.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741099" w:rsidRDefault="00D5660A" w:rsidP="00E17E6D">
            <w:pPr>
              <w:pStyle w:val="a5"/>
              <w:shd w:val="clear" w:color="auto" w:fill="FFFFFF"/>
              <w:spacing w:before="0" w:beforeAutospacing="0" w:after="0" w:afterAutospacing="0" w:line="332" w:lineRule="atLeast"/>
              <w:rPr>
                <w:color w:val="000000"/>
                <w:sz w:val="28"/>
                <w:szCs w:val="28"/>
              </w:rPr>
            </w:pPr>
            <w:r w:rsidRPr="00741099">
              <w:rPr>
                <w:color w:val="000000"/>
                <w:sz w:val="28"/>
                <w:szCs w:val="28"/>
              </w:rPr>
              <w:t>1</w:t>
            </w:r>
          </w:p>
        </w:tc>
      </w:tr>
      <w:tr w:rsidR="00D5660A" w:rsidRPr="00E016D9" w:rsidTr="00E17E6D">
        <w:trPr>
          <w:trHeight w:val="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0A" w:rsidRPr="00E016D9" w:rsidRDefault="00D5660A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="00741099">
              <w:rPr>
                <w:rFonts w:ascii="Times New Roman" w:hAnsi="Times New Roman" w:cs="Times New Roman"/>
                <w:sz w:val="28"/>
                <w:szCs w:val="28"/>
              </w:rPr>
              <w:t>ое занятие – игра.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A" w:rsidRPr="00E016D9" w:rsidRDefault="00741099" w:rsidP="00E17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5660A" w:rsidRDefault="00D5660A" w:rsidP="00D56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660A" w:rsidRPr="007446DE" w:rsidRDefault="00D5660A" w:rsidP="00D56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Учебно-методический комплект.</w:t>
      </w:r>
    </w:p>
    <w:p w:rsidR="00D5660A" w:rsidRDefault="00D5660A" w:rsidP="00D566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134" w:rsidRDefault="00FC1134" w:rsidP="00FC1134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А.Т.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Арсирий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 Занимательная грамматика русского языка. М.: Экслибрис – пресс, 1997</w:t>
      </w:r>
    </w:p>
    <w:p w:rsidR="00FC1134" w:rsidRDefault="00FC1134" w:rsidP="00FC1134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М.Г. 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Бройде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 Русский язык в упражнениях и играх. М.: ВАКО, 2012</w:t>
      </w:r>
    </w:p>
    <w:p w:rsidR="00FC1134" w:rsidRDefault="00FC1134" w:rsidP="00FC1134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Г.Г.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Граник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 Секреты орфографии. Книга для учащихся. М.: Просвещение, 1991</w:t>
      </w:r>
    </w:p>
    <w:p w:rsidR="00FC1134" w:rsidRDefault="00FC1134" w:rsidP="00FC1134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Л.Т. Григорян. Язык мой – друг мой. Пособие для учителя. М.: Просвещение, 1981</w:t>
      </w:r>
    </w:p>
    <w:p w:rsidR="00D5660A" w:rsidRDefault="00A3774C" w:rsidP="00A3774C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Л.Г. Ларионова. Сборник упражнений по орфографии 5 класс. Книга для учителя – 2-е изд. М.: Просвещение, 2001</w:t>
      </w:r>
    </w:p>
    <w:p w:rsidR="00A3774C" w:rsidRDefault="00FC1134" w:rsidP="00A3774C">
      <w:pPr>
        <w:pStyle w:val="a4"/>
        <w:numPr>
          <w:ilvl w:val="0"/>
          <w:numId w:val="3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А.О</w:t>
      </w:r>
      <w:r w:rsidR="00A3774C">
        <w:rPr>
          <w:rFonts w:eastAsia="Times New Roman" w:cs="Times New Roman"/>
          <w:color w:val="000000"/>
          <w:sz w:val="28"/>
          <w:szCs w:val="28"/>
          <w:lang w:eastAsia="ru-RU"/>
        </w:rPr>
        <w:t>. Орг. Олимпиады по русскому языку.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М.: Просвещение,  2000</w:t>
      </w:r>
    </w:p>
    <w:p w:rsidR="00A3774C" w:rsidRPr="00FC1134" w:rsidRDefault="00A3774C" w:rsidP="00FC1134">
      <w:pPr>
        <w:shd w:val="clear" w:color="auto" w:fill="FFFFFF"/>
        <w:ind w:left="360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FC1134" w:rsidRDefault="00FC1134" w:rsidP="00D56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660A" w:rsidRDefault="00D5660A" w:rsidP="00D56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 для учащихся.</w:t>
      </w:r>
    </w:p>
    <w:p w:rsidR="00FC1134" w:rsidRDefault="00FC1134" w:rsidP="00D566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1134" w:rsidRDefault="00FC1134" w:rsidP="00FC1134">
      <w:pPr>
        <w:pStyle w:val="a4"/>
        <w:numPr>
          <w:ilvl w:val="0"/>
          <w:numId w:val="2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Г.Г.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Граник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 Секреты орфографии. Книга для учащихся. М.: Просвещение, 1991</w:t>
      </w:r>
    </w:p>
    <w:p w:rsidR="00A3774C" w:rsidRPr="00FC1134" w:rsidRDefault="00A3774C" w:rsidP="00FC1134">
      <w:pPr>
        <w:pStyle w:val="a4"/>
        <w:numPr>
          <w:ilvl w:val="0"/>
          <w:numId w:val="2"/>
        </w:numPr>
        <w:shd w:val="clear" w:color="auto" w:fill="FFFFFF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FC113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Л.А. </w:t>
      </w:r>
      <w:proofErr w:type="spellStart"/>
      <w:r w:rsidRPr="00FC1134">
        <w:rPr>
          <w:rFonts w:eastAsia="Times New Roman" w:cs="Times New Roman"/>
          <w:color w:val="000000"/>
          <w:sz w:val="28"/>
          <w:szCs w:val="28"/>
          <w:lang w:eastAsia="ru-RU"/>
        </w:rPr>
        <w:t>Шкатова</w:t>
      </w:r>
      <w:proofErr w:type="spellEnd"/>
      <w:r w:rsidRPr="00FC1134">
        <w:rPr>
          <w:rFonts w:eastAsia="Times New Roman" w:cs="Times New Roman"/>
          <w:color w:val="000000"/>
          <w:sz w:val="28"/>
          <w:szCs w:val="28"/>
          <w:lang w:eastAsia="ru-RU"/>
        </w:rPr>
        <w:t>. Подумай и ответь: занимательные задания по русскому языку. М.: Просвещение, 1989 г.</w:t>
      </w:r>
    </w:p>
    <w:sectPr w:rsidR="00A3774C" w:rsidRPr="00FC1134" w:rsidSect="008E093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46F3F"/>
    <w:multiLevelType w:val="multilevel"/>
    <w:tmpl w:val="40324D9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5"/>
      <w:numFmt w:val="decimal"/>
      <w:isLgl/>
      <w:lvlText w:val="%1.%2."/>
      <w:lvlJc w:val="left"/>
      <w:pPr>
        <w:ind w:left="157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b/>
      </w:rPr>
    </w:lvl>
  </w:abstractNum>
  <w:abstractNum w:abstractNumId="1">
    <w:nsid w:val="31541AED"/>
    <w:multiLevelType w:val="hybridMultilevel"/>
    <w:tmpl w:val="D398F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C2609"/>
    <w:multiLevelType w:val="multilevel"/>
    <w:tmpl w:val="CC183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660A"/>
    <w:rsid w:val="000540CE"/>
    <w:rsid w:val="002D72E7"/>
    <w:rsid w:val="004C6554"/>
    <w:rsid w:val="00624E5C"/>
    <w:rsid w:val="00741099"/>
    <w:rsid w:val="007A1E32"/>
    <w:rsid w:val="009560C0"/>
    <w:rsid w:val="0095634E"/>
    <w:rsid w:val="00A3774C"/>
    <w:rsid w:val="00AA5792"/>
    <w:rsid w:val="00D4333F"/>
    <w:rsid w:val="00D5660A"/>
    <w:rsid w:val="00FA12C4"/>
    <w:rsid w:val="00FC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660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660A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1">
    <w:name w:val="Обычный1"/>
    <w:rsid w:val="00D5660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D5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Ярунцева</dc:creator>
  <cp:keywords/>
  <dc:description/>
  <cp:lastModifiedBy>АНАСТАСИЯ</cp:lastModifiedBy>
  <cp:revision>7</cp:revision>
  <dcterms:created xsi:type="dcterms:W3CDTF">2022-09-03T07:34:00Z</dcterms:created>
  <dcterms:modified xsi:type="dcterms:W3CDTF">2023-10-12T18:24:00Z</dcterms:modified>
</cp:coreProperties>
</file>