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B1" w:rsidRDefault="00F946B1" w:rsidP="00F946B1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                                                                                          Терского района   «Средняя общеобразовательная школа № 4»</w:t>
      </w:r>
    </w:p>
    <w:tbl>
      <w:tblPr>
        <w:tblpPr w:leftFromText="180" w:rightFromText="180" w:bottomFromText="20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F946B1" w:rsidTr="00F946B1">
        <w:trPr>
          <w:trHeight w:val="1560"/>
        </w:trPr>
        <w:tc>
          <w:tcPr>
            <w:tcW w:w="5023" w:type="dxa"/>
            <w:hideMark/>
          </w:tcPr>
          <w:p w:rsidR="00F946B1" w:rsidRDefault="00F946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</w:t>
            </w:r>
          </w:p>
          <w:p w:rsidR="00F946B1" w:rsidRDefault="00F946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F946B1" w:rsidRDefault="00F946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30.08.2023 </w:t>
            </w:r>
          </w:p>
        </w:tc>
        <w:tc>
          <w:tcPr>
            <w:tcW w:w="4900" w:type="dxa"/>
          </w:tcPr>
          <w:p w:rsidR="00F946B1" w:rsidRDefault="00F946B1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приказом  </w:t>
            </w:r>
          </w:p>
          <w:p w:rsidR="00F946B1" w:rsidRDefault="00F946B1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МБОУ СОШ№4</w:t>
            </w:r>
          </w:p>
          <w:p w:rsidR="00F946B1" w:rsidRDefault="00F946B1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144 от 30.08.2023</w:t>
            </w:r>
          </w:p>
          <w:p w:rsidR="00F946B1" w:rsidRDefault="00F946B1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46B1" w:rsidRDefault="00F946B1" w:rsidP="00F946B1">
      <w:pPr>
        <w:spacing w:line="228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946B1" w:rsidRDefault="00F946B1" w:rsidP="00F946B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946B1" w:rsidRDefault="00F946B1" w:rsidP="00F94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6B1" w:rsidRDefault="00F946B1" w:rsidP="00F94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факультативного курса по обществознанию </w:t>
      </w:r>
    </w:p>
    <w:p w:rsidR="00F946B1" w:rsidRDefault="00F946B1" w:rsidP="00F94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«Финансовая грамотность» </w:t>
      </w:r>
    </w:p>
    <w:p w:rsidR="00F946B1" w:rsidRDefault="00F946B1" w:rsidP="00F94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Программа  разработала                                                                                                                                 учителем  </w:t>
      </w:r>
      <w:r w:rsidR="0096576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истории и обществознания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 МБОУ СОШ№4                                                                                                           </w:t>
      </w:r>
      <w:r w:rsidR="0096576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Дмитриевой Светланой Анатольевной </w:t>
      </w: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946B1" w:rsidRDefault="00F946B1" w:rsidP="00F946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2023-2024 учебный год</w:t>
      </w:r>
    </w:p>
    <w:p w:rsidR="00F946B1" w:rsidRDefault="00F946B1" w:rsidP="00F946B1">
      <w:pPr>
        <w:tabs>
          <w:tab w:val="left" w:pos="0"/>
          <w:tab w:val="left" w:pos="1418"/>
        </w:tabs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Умба </w:t>
      </w:r>
      <w:r w:rsidR="00965765">
        <w:rPr>
          <w:rFonts w:eastAsiaTheme="minorHAnsi"/>
          <w:lang w:eastAsia="en-US"/>
        </w:rPr>
        <w:pict>
          <v:rect id="Прямоугольник 2" o:spid="_x0000_s1026" alt="https://fsd.kopilkaurokov.ru/uploads/user_file_5690a58034cd3/rabochaiaproghrammafakultativnoghokursapoghieoghrafiiplanietaiieieobitatieli5klass_2.png" style="position:absolute;left:0;text-align:left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d01rtHAwAAZgYAAA4AAAAAAAAAAAAAAAAALgIAAGRycy9lMm9Eb2Mu&#10;eG1sUEsBAi0AFAAGAAgAAAAhAEyg6SzYAAAAAwEAAA8AAAAAAAAAAAAAAAAAoQUAAGRycy9kb3du&#10;cmV2LnhtbFBLBQYAAAAABAAEAPMAAACmBgAAAAA=&#10;" o:allowoverlap="f" filled="f" stroked="f">
            <o:lock v:ext="edit" aspectratio="t"/>
            <w10:wrap type="square"/>
          </v:rect>
        </w:pict>
      </w:r>
      <w:r>
        <w:rPr>
          <w:rFonts w:ascii="Helvetica" w:eastAsia="Times New Roman" w:hAnsi="Helvetica" w:cs="Times New Roman"/>
          <w:color w:val="333333"/>
          <w:sz w:val="21"/>
          <w:szCs w:val="21"/>
        </w:rPr>
        <w:br/>
      </w:r>
    </w:p>
    <w:p w:rsidR="009F1F0B" w:rsidRDefault="009F1F0B" w:rsidP="009F1F0B">
      <w:pPr>
        <w:jc w:val="center"/>
        <w:rPr>
          <w:rFonts w:ascii="Times New Roman" w:hAnsi="Times New Roman"/>
          <w:sz w:val="24"/>
          <w:szCs w:val="24"/>
        </w:rPr>
      </w:pPr>
    </w:p>
    <w:p w:rsidR="009F1F0B" w:rsidRDefault="009F1F0B" w:rsidP="009F1F0B">
      <w:pPr>
        <w:jc w:val="center"/>
        <w:rPr>
          <w:rFonts w:ascii="Times New Roman" w:hAnsi="Times New Roman"/>
          <w:sz w:val="24"/>
          <w:szCs w:val="24"/>
        </w:rPr>
      </w:pPr>
    </w:p>
    <w:p w:rsidR="00F946B1" w:rsidRDefault="00F946B1" w:rsidP="00F946B1">
      <w:pPr>
        <w:rPr>
          <w:rFonts w:ascii="Times New Roman" w:hAnsi="Times New Roman"/>
          <w:sz w:val="24"/>
          <w:szCs w:val="24"/>
        </w:rPr>
      </w:pPr>
    </w:p>
    <w:p w:rsidR="00600087" w:rsidRPr="006B1260" w:rsidRDefault="00600087" w:rsidP="0085018B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Данный курс «</w:t>
      </w:r>
      <w:r w:rsidR="0085018B">
        <w:rPr>
          <w:rFonts w:ascii="Times New Roman" w:hAnsi="Times New Roman" w:cs="Times New Roman"/>
          <w:sz w:val="24"/>
          <w:szCs w:val="28"/>
        </w:rPr>
        <w:t>Ф</w:t>
      </w:r>
      <w:r w:rsidRPr="006B1260">
        <w:rPr>
          <w:rFonts w:ascii="Times New Roman" w:hAnsi="Times New Roman" w:cs="Times New Roman"/>
          <w:sz w:val="24"/>
          <w:szCs w:val="28"/>
        </w:rPr>
        <w:t>инансов</w:t>
      </w:r>
      <w:r w:rsidR="0085018B">
        <w:rPr>
          <w:rFonts w:ascii="Times New Roman" w:hAnsi="Times New Roman" w:cs="Times New Roman"/>
          <w:sz w:val="24"/>
          <w:szCs w:val="28"/>
        </w:rPr>
        <w:t>ая</w:t>
      </w:r>
      <w:r w:rsidRPr="006B1260">
        <w:rPr>
          <w:rFonts w:ascii="Times New Roman" w:hAnsi="Times New Roman" w:cs="Times New Roman"/>
          <w:sz w:val="24"/>
          <w:szCs w:val="28"/>
        </w:rPr>
        <w:t xml:space="preserve"> грамотност</w:t>
      </w:r>
      <w:r w:rsidR="0085018B">
        <w:rPr>
          <w:rFonts w:ascii="Times New Roman" w:hAnsi="Times New Roman" w:cs="Times New Roman"/>
          <w:sz w:val="24"/>
          <w:szCs w:val="28"/>
        </w:rPr>
        <w:t>ь</w:t>
      </w:r>
      <w:r w:rsidRPr="006B1260">
        <w:rPr>
          <w:rFonts w:ascii="Times New Roman" w:hAnsi="Times New Roman" w:cs="Times New Roman"/>
          <w:sz w:val="24"/>
          <w:szCs w:val="28"/>
        </w:rPr>
        <w:t>» разработан для расширения финан</w:t>
      </w:r>
      <w:r w:rsidR="004B557A">
        <w:rPr>
          <w:rFonts w:ascii="Times New Roman" w:hAnsi="Times New Roman" w:cs="Times New Roman"/>
          <w:sz w:val="24"/>
          <w:szCs w:val="28"/>
        </w:rPr>
        <w:t xml:space="preserve">совой грамотности </w:t>
      </w:r>
      <w:proofErr w:type="gramStart"/>
      <w:r w:rsidR="004B557A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="004B557A">
        <w:rPr>
          <w:rFonts w:ascii="Times New Roman" w:hAnsi="Times New Roman" w:cs="Times New Roman"/>
          <w:sz w:val="24"/>
          <w:szCs w:val="28"/>
        </w:rPr>
        <w:t xml:space="preserve"> 7</w:t>
      </w:r>
      <w:r w:rsidRPr="006B1260">
        <w:rPr>
          <w:rFonts w:ascii="Times New Roman" w:hAnsi="Times New Roman" w:cs="Times New Roman"/>
          <w:sz w:val="24"/>
          <w:szCs w:val="28"/>
        </w:rPr>
        <w:t xml:space="preserve"> класса.  </w:t>
      </w:r>
      <w:proofErr w:type="gramStart"/>
      <w:r w:rsidRPr="006B1260">
        <w:rPr>
          <w:rFonts w:ascii="Times New Roman" w:hAnsi="Times New Roman" w:cs="Times New Roman"/>
          <w:sz w:val="24"/>
          <w:szCs w:val="28"/>
        </w:rPr>
        <w:t>Предназначение курса – предметно-ориентированное – дает возможность обучающемуся реализовать свой интерес к выбранному предмету, углубить отдельные темы базовых общеобразовательных программ, оценить готовность и способность осваивать выбранный предмет на повышенном уровне.</w:t>
      </w:r>
      <w:proofErr w:type="gramEnd"/>
      <w:r w:rsidRPr="006B1260">
        <w:rPr>
          <w:rFonts w:ascii="Times New Roman" w:hAnsi="Times New Roman" w:cs="Times New Roman"/>
          <w:sz w:val="24"/>
          <w:szCs w:val="28"/>
        </w:rPr>
        <w:t xml:space="preserve"> Обучающиеся получат практический опыт экономического поведения и взаимодействия с субъектами рынка, который смогут использовать в повседневной жизни. Внутренняя логика построения содержания курса предполагает сочетание теоретических и практических</w:t>
      </w:r>
      <w:r w:rsidR="0036147F" w:rsidRPr="006B1260">
        <w:rPr>
          <w:rFonts w:ascii="Times New Roman" w:hAnsi="Times New Roman" w:cs="Times New Roman"/>
          <w:sz w:val="24"/>
          <w:szCs w:val="28"/>
        </w:rPr>
        <w:t xml:space="preserve"> работ</w:t>
      </w:r>
      <w:r w:rsidRPr="006B1260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600087" w:rsidRPr="006B1260" w:rsidRDefault="00600087" w:rsidP="002C5159">
      <w:p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Программа рассчитана на 34 часа в год, 1 час в неделю. Программа   курса</w:t>
      </w:r>
      <w:r w:rsidR="00016CB5" w:rsidRPr="006B1260">
        <w:rPr>
          <w:rFonts w:ascii="Times New Roman" w:hAnsi="Times New Roman" w:cs="Times New Roman"/>
          <w:sz w:val="24"/>
          <w:szCs w:val="28"/>
        </w:rPr>
        <w:t xml:space="preserve"> «</w:t>
      </w:r>
      <w:r w:rsidR="0085018B">
        <w:rPr>
          <w:rFonts w:ascii="Times New Roman" w:hAnsi="Times New Roman" w:cs="Times New Roman"/>
          <w:sz w:val="24"/>
          <w:szCs w:val="28"/>
        </w:rPr>
        <w:t>Ф</w:t>
      </w:r>
      <w:r w:rsidR="00016CB5" w:rsidRPr="006B1260">
        <w:rPr>
          <w:rFonts w:ascii="Times New Roman" w:hAnsi="Times New Roman" w:cs="Times New Roman"/>
          <w:sz w:val="24"/>
          <w:szCs w:val="28"/>
        </w:rPr>
        <w:t>инансов</w:t>
      </w:r>
      <w:r w:rsidR="0085018B">
        <w:rPr>
          <w:rFonts w:ascii="Times New Roman" w:hAnsi="Times New Roman" w:cs="Times New Roman"/>
          <w:sz w:val="24"/>
          <w:szCs w:val="28"/>
        </w:rPr>
        <w:t>ая</w:t>
      </w:r>
      <w:r w:rsidR="00016CB5" w:rsidRPr="006B1260">
        <w:rPr>
          <w:rFonts w:ascii="Times New Roman" w:hAnsi="Times New Roman" w:cs="Times New Roman"/>
          <w:sz w:val="24"/>
          <w:szCs w:val="28"/>
        </w:rPr>
        <w:t xml:space="preserve"> грамотност</w:t>
      </w:r>
      <w:r w:rsidR="0085018B">
        <w:rPr>
          <w:rFonts w:ascii="Times New Roman" w:hAnsi="Times New Roman" w:cs="Times New Roman"/>
          <w:sz w:val="24"/>
          <w:szCs w:val="28"/>
        </w:rPr>
        <w:t>ь</w:t>
      </w:r>
      <w:r w:rsidR="00016CB5" w:rsidRPr="006B1260">
        <w:rPr>
          <w:rFonts w:ascii="Times New Roman" w:hAnsi="Times New Roman" w:cs="Times New Roman"/>
          <w:sz w:val="24"/>
          <w:szCs w:val="28"/>
        </w:rPr>
        <w:t>»</w:t>
      </w:r>
      <w:r w:rsidRPr="006B1260">
        <w:rPr>
          <w:rFonts w:ascii="Times New Roman" w:hAnsi="Times New Roman" w:cs="Times New Roman"/>
          <w:sz w:val="24"/>
          <w:szCs w:val="28"/>
        </w:rPr>
        <w:t xml:space="preserve"> состоит из </w:t>
      </w:r>
      <w:proofErr w:type="spellStart"/>
      <w:r w:rsidR="00F92ED8" w:rsidRPr="006B1260">
        <w:rPr>
          <w:rFonts w:ascii="Times New Roman" w:hAnsi="Times New Roman" w:cs="Times New Roman"/>
          <w:sz w:val="24"/>
          <w:szCs w:val="28"/>
        </w:rPr>
        <w:t>пятиразделов</w:t>
      </w:r>
      <w:proofErr w:type="spellEnd"/>
      <w:r w:rsidRPr="006B1260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Управление денежными средствами семьи.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Способы повышения семейного благосостояния.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Риски в мире денег.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Семья и финансовые организации: как сотрудничать без проблем.</w:t>
      </w:r>
    </w:p>
    <w:p w:rsidR="00F92ED8" w:rsidRPr="006B1260" w:rsidRDefault="00F92ED8" w:rsidP="002C515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Человек и государство: как они взаимодействуют.</w:t>
      </w:r>
    </w:p>
    <w:p w:rsidR="001C7376" w:rsidRPr="00143E76" w:rsidRDefault="001C7376" w:rsidP="001C7376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ожидаемых учебных достижениях выпускников. Основанием для «планируемых результатов» к уровню подготовки обучающихся выступает основная образовательная программа основного общего образования. Содержание программы по курсу внеурочной деятельности «Финансовая грамотность», формы и методы работы позволит достичь следующих результатов: 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овладение начальными навыками адаптации в мире финансовых отношений: сопоставление доходов и расходов, расчѐт процентов, сопоставление доходности вложений на простых примерах; 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</w:t>
      </w:r>
    </w:p>
    <w:p w:rsidR="001C7376" w:rsidRDefault="001C7376" w:rsidP="001C7376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развитие навыков сотрудничества с взрослыми и сверстниками в разных игровых и реальных экономических ситуациях;  </w:t>
      </w:r>
    </w:p>
    <w:p w:rsidR="001C7376" w:rsidRDefault="001C7376" w:rsidP="001C7376">
      <w:pPr>
        <w:spacing w:after="0"/>
        <w:ind w:firstLine="425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участие в принятии решений о семейном бюджете. </w:t>
      </w:r>
    </w:p>
    <w:p w:rsidR="001C7376" w:rsidRPr="00143E76" w:rsidRDefault="001C7376" w:rsidP="001C737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3E76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143E76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:rsidR="001C7376" w:rsidRPr="00143E76" w:rsidRDefault="001C7376" w:rsidP="001C737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143E76">
        <w:rPr>
          <w:rFonts w:ascii="Times New Roman" w:hAnsi="Times New Roman"/>
          <w:sz w:val="24"/>
          <w:szCs w:val="24"/>
        </w:rPr>
        <w:t>интеллект-карты</w:t>
      </w:r>
      <w:proofErr w:type="gramEnd"/>
      <w:r w:rsidRPr="00143E76">
        <w:rPr>
          <w:rFonts w:ascii="Times New Roman" w:hAnsi="Times New Roman"/>
          <w:sz w:val="24"/>
          <w:szCs w:val="24"/>
        </w:rPr>
        <w:t>);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143E7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143E76">
        <w:rPr>
          <w:rFonts w:ascii="Times New Roman" w:hAnsi="Times New Roman"/>
          <w:sz w:val="24"/>
          <w:szCs w:val="24"/>
        </w:rPr>
        <w:t xml:space="preserve"> понятиями.</w:t>
      </w:r>
    </w:p>
    <w:p w:rsidR="001C7376" w:rsidRPr="00143E76" w:rsidRDefault="001C7376" w:rsidP="001C737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Регулятивные: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lastRenderedPageBreak/>
        <w:t>- понимание цели своих действий;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143E76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143E76">
        <w:rPr>
          <w:rFonts w:ascii="Times New Roman" w:hAnsi="Times New Roman"/>
          <w:sz w:val="24"/>
          <w:szCs w:val="24"/>
        </w:rPr>
        <w:t>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1C7376" w:rsidRPr="00143E76" w:rsidRDefault="001C7376" w:rsidP="001C737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1C7376" w:rsidRPr="00143E76" w:rsidRDefault="001C7376" w:rsidP="001C737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143E76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1C7376" w:rsidRPr="00143E76" w:rsidRDefault="001C7376" w:rsidP="001C737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43E76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C7376" w:rsidRDefault="001C7376" w:rsidP="001C737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600087" w:rsidRPr="006B1260" w:rsidRDefault="00600087" w:rsidP="00B819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8"/>
          <w:szCs w:val="32"/>
        </w:rPr>
        <w:t>Методы и формы обучения:</w:t>
      </w:r>
    </w:p>
    <w:p w:rsidR="00600087" w:rsidRPr="006B1260" w:rsidRDefault="00600087" w:rsidP="002C5159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>Для реализации поставленных задач в рамках курса используются следующие методы обучения: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лекции,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практические занятия: анализ печатной, </w:t>
      </w:r>
      <w:proofErr w:type="gramStart"/>
      <w:r w:rsidRPr="006B1260">
        <w:rPr>
          <w:rFonts w:ascii="Times New Roman" w:eastAsia="Times New Roman" w:hAnsi="Times New Roman" w:cs="Times New Roman"/>
          <w:sz w:val="24"/>
          <w:szCs w:val="28"/>
        </w:rPr>
        <w:t>теле-</w:t>
      </w:r>
      <w:proofErr w:type="spellStart"/>
      <w:r w:rsidRPr="006B1260">
        <w:rPr>
          <w:rFonts w:ascii="Times New Roman" w:eastAsia="Times New Roman" w:hAnsi="Times New Roman" w:cs="Times New Roman"/>
          <w:sz w:val="24"/>
          <w:szCs w:val="28"/>
        </w:rPr>
        <w:t>радиоинформации</w:t>
      </w:r>
      <w:proofErr w:type="spellEnd"/>
      <w:proofErr w:type="gramEnd"/>
      <w:r w:rsidRPr="006B1260">
        <w:rPr>
          <w:rFonts w:ascii="Times New Roman" w:eastAsia="Times New Roman" w:hAnsi="Times New Roman" w:cs="Times New Roman"/>
          <w:sz w:val="24"/>
          <w:szCs w:val="28"/>
        </w:rPr>
        <w:t>; сравнительные таблицы, памятки для анализа правовых документов,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семинары,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дискуссии,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деловые игры, </w:t>
      </w:r>
    </w:p>
    <w:p w:rsidR="00600087" w:rsidRPr="006B1260" w:rsidRDefault="00600087" w:rsidP="002C5159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решение тестов, задач, проблемных ситуаций. </w:t>
      </w:r>
    </w:p>
    <w:p w:rsidR="00B21FCD" w:rsidRPr="006B1260" w:rsidRDefault="00B21FCD" w:rsidP="00B8192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28"/>
        </w:rPr>
        <w:t>Методы и формы контроля:</w:t>
      </w:r>
    </w:p>
    <w:p w:rsidR="00B21FCD" w:rsidRPr="006B1260" w:rsidRDefault="00B21FCD" w:rsidP="002C5159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     Текущий контроль уровня усвоения материала осуществляется в ходе выполнения </w:t>
      </w:r>
      <w:proofErr w:type="gramStart"/>
      <w:r w:rsidRPr="006B1260">
        <w:rPr>
          <w:rFonts w:ascii="Times New Roman" w:eastAsia="Times New Roman" w:hAnsi="Times New Roman" w:cs="Times New Roman"/>
          <w:sz w:val="24"/>
          <w:szCs w:val="28"/>
        </w:rPr>
        <w:t>обучающимися</w:t>
      </w:r>
      <w:proofErr w:type="gramEnd"/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самостоятельных и практических работ, тематического тестирования. </w:t>
      </w:r>
      <w:r w:rsidR="00F92ED8" w:rsidRPr="006B1260">
        <w:rPr>
          <w:rFonts w:ascii="Times New Roman" w:eastAsia="Times New Roman" w:hAnsi="Times New Roman" w:cs="Times New Roman"/>
          <w:sz w:val="24"/>
          <w:szCs w:val="28"/>
        </w:rPr>
        <w:t xml:space="preserve">В процессе обучения </w:t>
      </w:r>
      <w:r w:rsidRPr="006B1260">
        <w:rPr>
          <w:rFonts w:ascii="Times New Roman" w:eastAsia="Times New Roman" w:hAnsi="Times New Roman" w:cs="Times New Roman"/>
          <w:sz w:val="24"/>
          <w:szCs w:val="28"/>
        </w:rPr>
        <w:t xml:space="preserve"> проводится </w:t>
      </w:r>
      <w:r w:rsidR="00F92ED8" w:rsidRPr="006B1260">
        <w:rPr>
          <w:rFonts w:ascii="Times New Roman" w:eastAsia="Times New Roman" w:hAnsi="Times New Roman" w:cs="Times New Roman"/>
          <w:sz w:val="24"/>
          <w:szCs w:val="28"/>
        </w:rPr>
        <w:t>две контрольных работ</w:t>
      </w:r>
      <w:r w:rsidRPr="006B1260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B21FCD" w:rsidRPr="006B1260" w:rsidRDefault="00B21FCD" w:rsidP="002C5159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B21FCD" w:rsidRPr="006B1260" w:rsidRDefault="00F946B1" w:rsidP="006B1260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32"/>
        </w:rPr>
      </w:pPr>
      <w:r>
        <w:rPr>
          <w:rFonts w:ascii="Times New Roman" w:hAnsi="Times New Roman" w:cs="Times New Roman"/>
          <w:b/>
          <w:sz w:val="24"/>
          <w:szCs w:val="32"/>
        </w:rPr>
        <w:t xml:space="preserve">ТЕМАТИЧЕСКОЕ ПЛАНИРОВАНИЕ </w:t>
      </w:r>
    </w:p>
    <w:p w:rsidR="006B1260" w:rsidRPr="006B1260" w:rsidRDefault="00B21FCD" w:rsidP="006B1260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Курс «</w:t>
      </w:r>
      <w:r w:rsidR="0085018B">
        <w:rPr>
          <w:rFonts w:ascii="Times New Roman" w:hAnsi="Times New Roman" w:cs="Times New Roman"/>
          <w:sz w:val="24"/>
          <w:szCs w:val="28"/>
        </w:rPr>
        <w:t>Ф</w:t>
      </w:r>
      <w:r w:rsidRPr="006B1260">
        <w:rPr>
          <w:rFonts w:ascii="Times New Roman" w:hAnsi="Times New Roman" w:cs="Times New Roman"/>
          <w:sz w:val="24"/>
          <w:szCs w:val="28"/>
        </w:rPr>
        <w:t>инансов</w:t>
      </w:r>
      <w:r w:rsidR="0085018B">
        <w:rPr>
          <w:rFonts w:ascii="Times New Roman" w:hAnsi="Times New Roman" w:cs="Times New Roman"/>
          <w:sz w:val="24"/>
          <w:szCs w:val="28"/>
        </w:rPr>
        <w:t>ая</w:t>
      </w:r>
      <w:r w:rsidR="004B557A">
        <w:rPr>
          <w:rFonts w:ascii="Times New Roman" w:hAnsi="Times New Roman" w:cs="Times New Roman"/>
          <w:sz w:val="24"/>
          <w:szCs w:val="28"/>
        </w:rPr>
        <w:t xml:space="preserve"> грамотност</w:t>
      </w:r>
      <w:r w:rsidR="0085018B">
        <w:rPr>
          <w:rFonts w:ascii="Times New Roman" w:hAnsi="Times New Roman" w:cs="Times New Roman"/>
          <w:sz w:val="24"/>
          <w:szCs w:val="28"/>
        </w:rPr>
        <w:t>ь</w:t>
      </w:r>
      <w:r w:rsidR="004B557A">
        <w:rPr>
          <w:rFonts w:ascii="Times New Roman" w:hAnsi="Times New Roman" w:cs="Times New Roman"/>
          <w:sz w:val="24"/>
          <w:szCs w:val="28"/>
        </w:rPr>
        <w:t>» в 7</w:t>
      </w:r>
      <w:r w:rsidRPr="006B1260">
        <w:rPr>
          <w:rFonts w:ascii="Times New Roman" w:hAnsi="Times New Roman" w:cs="Times New Roman"/>
          <w:sz w:val="24"/>
          <w:szCs w:val="28"/>
        </w:rPr>
        <w:t xml:space="preserve"> классе состоит из пяти разделов. Каждый раздел имеет целостное, законченное содержание: изучается определённая сфера финансовых отношений и определённый круг финансовых задач, с которыми сталкивается человек в своей практической жизни. 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1468"/>
        <w:gridCol w:w="7631"/>
        <w:gridCol w:w="1499"/>
      </w:tblGrid>
      <w:tr w:rsidR="00B21FCD" w:rsidRPr="006B1260" w:rsidTr="006B1260">
        <w:tc>
          <w:tcPr>
            <w:tcW w:w="1473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7707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Количество </w:t>
            </w: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часов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Раздел 1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sz w:val="24"/>
                <w:szCs w:val="28"/>
              </w:rPr>
              <w:t>Управление денежными средствами семьи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2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sz w:val="24"/>
                <w:szCs w:val="28"/>
              </w:rPr>
              <w:t>Способы повышения семейного благосостояния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3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sz w:val="24"/>
                <w:szCs w:val="28"/>
              </w:rPr>
              <w:t>Риски в мире денег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4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sz w:val="24"/>
                <w:szCs w:val="28"/>
              </w:rPr>
              <w:t>Семья и финансовые организации: как сотрудничать без проблем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Раздел 5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sz w:val="24"/>
                <w:szCs w:val="28"/>
              </w:rPr>
              <w:t>Человек и государство: как они взаимодействуют</w:t>
            </w: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</w:tr>
      <w:tr w:rsidR="00B21FCD" w:rsidRPr="006B1260" w:rsidTr="006B1260">
        <w:tc>
          <w:tcPr>
            <w:tcW w:w="1473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ВСЕГО:</w:t>
            </w:r>
          </w:p>
        </w:tc>
        <w:tc>
          <w:tcPr>
            <w:tcW w:w="7707" w:type="dxa"/>
          </w:tcPr>
          <w:p w:rsidR="00B21FCD" w:rsidRPr="006B1260" w:rsidRDefault="00B21FCD" w:rsidP="007D7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B21FCD" w:rsidRPr="006B1260" w:rsidRDefault="00B21FCD" w:rsidP="006B126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1260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</w:tr>
    </w:tbl>
    <w:p w:rsidR="00B21FCD" w:rsidRPr="006B1260" w:rsidRDefault="00B21FCD" w:rsidP="00B21FCD">
      <w:pPr>
        <w:spacing w:after="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B21FCD" w:rsidRPr="006B1260" w:rsidRDefault="00B21FCD" w:rsidP="00B21FCD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32"/>
        </w:rPr>
        <w:t>Содержание курса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b/>
          <w:sz w:val="24"/>
          <w:szCs w:val="28"/>
        </w:rPr>
        <w:t>Раздел 1.Управление денежными средствами семьи (10 ч)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  <w:r w:rsidRPr="006B1260">
        <w:rPr>
          <w:rFonts w:ascii="Times New Roman" w:hAnsi="Times New Roman" w:cs="Times New Roman"/>
          <w:i/>
          <w:sz w:val="24"/>
          <w:szCs w:val="28"/>
          <w:u w:val="single"/>
        </w:rPr>
        <w:t xml:space="preserve">Базовые понятия и знания: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B1260">
        <w:rPr>
          <w:rFonts w:ascii="Times New Roman" w:hAnsi="Times New Roman" w:cs="Times New Roman"/>
          <w:sz w:val="24"/>
          <w:szCs w:val="28"/>
        </w:rPr>
        <w:t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  <w:proofErr w:type="gramEnd"/>
      <w:r w:rsidRPr="006B1260">
        <w:rPr>
          <w:rFonts w:ascii="Times New Roman" w:hAnsi="Times New Roman" w:cs="Times New Roman"/>
          <w:sz w:val="24"/>
          <w:szCs w:val="28"/>
        </w:rPr>
        <w:t xml:space="preserve"> Способы влияния государства на инфляцию. Структуры доходов населения Росс</w:t>
      </w:r>
      <w:proofErr w:type="gramStart"/>
      <w:r w:rsidRPr="006B1260">
        <w:rPr>
          <w:rFonts w:ascii="Times New Roman" w:hAnsi="Times New Roman" w:cs="Times New Roman"/>
          <w:sz w:val="24"/>
          <w:szCs w:val="28"/>
        </w:rPr>
        <w:t>ии и её</w:t>
      </w:r>
      <w:proofErr w:type="gramEnd"/>
      <w:r w:rsidRPr="006B1260">
        <w:rPr>
          <w:rFonts w:ascii="Times New Roman" w:hAnsi="Times New Roman" w:cs="Times New Roman"/>
          <w:sz w:val="24"/>
          <w:szCs w:val="28"/>
        </w:rPr>
        <w:t xml:space="preserve"> измене</w:t>
      </w:r>
      <w:r w:rsidR="006F59F9">
        <w:rPr>
          <w:rFonts w:ascii="Times New Roman" w:hAnsi="Times New Roman" w:cs="Times New Roman"/>
          <w:sz w:val="24"/>
          <w:szCs w:val="28"/>
        </w:rPr>
        <w:t xml:space="preserve">ний в конце XX – начале XXI в. </w:t>
      </w:r>
      <w:r w:rsidRPr="006B1260">
        <w:rPr>
          <w:rFonts w:ascii="Times New Roman" w:hAnsi="Times New Roman" w:cs="Times New Roman"/>
          <w:sz w:val="24"/>
          <w:szCs w:val="28"/>
        </w:rPr>
        <w:t xml:space="preserve">Факторы, влияющие в России на размер доходов из различных источников. Зависимость уровня благосостояния от структуры источников доходов семьи.  Статьи семейного и личного бюджета.  Обязательные ежемесячные затраты семьи.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b/>
          <w:sz w:val="24"/>
          <w:szCs w:val="28"/>
        </w:rPr>
        <w:t>Раздел 2. Способы повышения семейного благосостояния (6 ч)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6B1260">
        <w:rPr>
          <w:rFonts w:ascii="Times New Roman" w:hAnsi="Times New Roman" w:cs="Times New Roman"/>
          <w:i/>
          <w:sz w:val="24"/>
          <w:szCs w:val="28"/>
          <w:u w:val="single"/>
        </w:rPr>
        <w:t>Базовые понятия и знания</w:t>
      </w:r>
      <w:r w:rsidRPr="006B1260">
        <w:rPr>
          <w:rFonts w:ascii="Times New Roman" w:hAnsi="Times New Roman" w:cs="Times New Roman"/>
          <w:sz w:val="24"/>
          <w:szCs w:val="28"/>
          <w:u w:val="single"/>
        </w:rPr>
        <w:t xml:space="preserve">: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Банк; инвестиционный фонд; страховая компания; финансовое планирование. Знание основных видов финансовых услуг и продуктов для физических лиц; знание возможных норм сбережения.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Принципы хранения денег на банковском счёте. Варианты использования сбережения и инвестирования на разных стадиях жизненного цикла семьи. Необходимость аккумулировать сбережения для будущих затрат. Инвестиции и сбережения. Доходность инвестиционных продуктов. Рациональные схемы инвестирования семейных сбережений для обеспечения будущих крупных расходов семьи.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b/>
          <w:sz w:val="24"/>
          <w:szCs w:val="28"/>
        </w:rPr>
        <w:t>Раздел 3. Риски в мире денег (5 ч)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6B1260">
        <w:rPr>
          <w:rFonts w:ascii="Times New Roman" w:hAnsi="Times New Roman" w:cs="Times New Roman"/>
          <w:i/>
          <w:sz w:val="24"/>
          <w:szCs w:val="28"/>
          <w:u w:val="single"/>
        </w:rPr>
        <w:t>Базовые понятия и знания</w:t>
      </w:r>
      <w:r w:rsidRPr="006B1260">
        <w:rPr>
          <w:rFonts w:ascii="Times New Roman" w:hAnsi="Times New Roman" w:cs="Times New Roman"/>
          <w:sz w:val="24"/>
          <w:szCs w:val="28"/>
          <w:u w:val="single"/>
        </w:rPr>
        <w:t xml:space="preserve">: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Особые жизненные ситуации. Социальные пособия. Страхование: виды страхования и страховых продуктов. Финансовые риски: виды рисков. Способы государственной поддержки в случаях природных и техногенных катастроф и других форс-мажорных случаях. Виды финансовых рисков: инфляция, девальвация, банкротство финансовых компаний, управляющих семейными сбережениями, финансовое мошенничество. Способы сокращения финансовых рисков.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6B1260">
        <w:rPr>
          <w:rFonts w:ascii="Times New Roman" w:hAnsi="Times New Roman" w:cs="Times New Roman"/>
          <w:b/>
          <w:sz w:val="24"/>
          <w:szCs w:val="28"/>
        </w:rPr>
        <w:t xml:space="preserve">Раздел 4. Семья и финансовые организации: как сотрудничать без проблем (7 ч)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6B1260">
        <w:rPr>
          <w:rFonts w:ascii="Times New Roman" w:hAnsi="Times New Roman" w:cs="Times New Roman"/>
          <w:i/>
          <w:sz w:val="24"/>
          <w:szCs w:val="28"/>
          <w:u w:val="single"/>
        </w:rPr>
        <w:t>Базовые понятия и знания</w:t>
      </w:r>
      <w:r w:rsidRPr="006B1260">
        <w:rPr>
          <w:rFonts w:ascii="Times New Roman" w:hAnsi="Times New Roman" w:cs="Times New Roman"/>
          <w:sz w:val="24"/>
          <w:szCs w:val="28"/>
          <w:u w:val="single"/>
        </w:rPr>
        <w:t xml:space="preserve">: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Банк. Банковская система РФ. Бизнес. Источники финансирования бизнеса.  Мировой валютный рынок. Виды банковских операций. Бизнес-план. Финансовые правила ведения бизнеса. Банковский договор. Банковские проценты. Виды банковских услуг.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b/>
          <w:sz w:val="24"/>
          <w:szCs w:val="28"/>
        </w:rPr>
        <w:t>Раздел 5. Человек и государство: как они взаимодействуют (6 ч)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6B1260">
        <w:rPr>
          <w:rFonts w:ascii="Times New Roman" w:hAnsi="Times New Roman" w:cs="Times New Roman"/>
          <w:i/>
          <w:sz w:val="24"/>
          <w:szCs w:val="28"/>
          <w:u w:val="single"/>
        </w:rPr>
        <w:t>Базовые понятия и знания</w:t>
      </w:r>
      <w:r w:rsidRPr="006B1260">
        <w:rPr>
          <w:rFonts w:ascii="Times New Roman" w:hAnsi="Times New Roman" w:cs="Times New Roman"/>
          <w:sz w:val="24"/>
          <w:szCs w:val="28"/>
          <w:u w:val="single"/>
        </w:rPr>
        <w:t xml:space="preserve">: </w:t>
      </w:r>
    </w:p>
    <w:p w:rsidR="00B21FCD" w:rsidRPr="006B1260" w:rsidRDefault="00B21FCD" w:rsidP="00B21FC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>Налоги: прямые и косвенные налоги. Пошлины, сборы. Пенсия. Пенсионная система. Пенсионные фонды. Налоги с физических и юридических лиц</w:t>
      </w:r>
      <w:r w:rsidR="00F92ED8" w:rsidRPr="006B1260">
        <w:rPr>
          <w:rFonts w:ascii="Times New Roman" w:hAnsi="Times New Roman" w:cs="Times New Roman"/>
          <w:sz w:val="24"/>
          <w:szCs w:val="28"/>
        </w:rPr>
        <w:t>.</w:t>
      </w:r>
      <w:r w:rsidRPr="006B1260">
        <w:rPr>
          <w:rFonts w:ascii="Times New Roman" w:hAnsi="Times New Roman" w:cs="Times New Roman"/>
          <w:sz w:val="24"/>
          <w:szCs w:val="28"/>
        </w:rPr>
        <w:t xml:space="preserve">  Способы уплаты налогов. Общие принципы </w:t>
      </w:r>
      <w:r w:rsidRPr="006B1260">
        <w:rPr>
          <w:rFonts w:ascii="Times New Roman" w:hAnsi="Times New Roman" w:cs="Times New Roman"/>
          <w:sz w:val="24"/>
          <w:szCs w:val="28"/>
        </w:rPr>
        <w:lastRenderedPageBreak/>
        <w:t xml:space="preserve">устройства пенсионной системы РФ. Способы пенсионных накоплений. Ответственность налогоплательщика. </w:t>
      </w:r>
    </w:p>
    <w:p w:rsidR="00B21FCD" w:rsidRPr="006B1260" w:rsidRDefault="00B21FCD" w:rsidP="00B21FCD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711450" w:rsidRPr="00F64D5E" w:rsidRDefault="00711450" w:rsidP="00711450">
      <w:pPr>
        <w:pStyle w:val="1"/>
        <w:jc w:val="center"/>
        <w:rPr>
          <w:b/>
          <w:bCs/>
          <w:i w:val="0"/>
          <w:iCs w:val="0"/>
          <w:color w:val="000000" w:themeColor="text1"/>
        </w:rPr>
      </w:pPr>
      <w:r w:rsidRPr="00F64D5E">
        <w:rPr>
          <w:b/>
          <w:bCs/>
          <w:i w:val="0"/>
          <w:iCs w:val="0"/>
          <w:color w:val="000000" w:themeColor="text1"/>
        </w:rPr>
        <w:t xml:space="preserve">Календарно - тематическое планирование </w:t>
      </w:r>
    </w:p>
    <w:p w:rsidR="00711450" w:rsidRPr="00F64D5E" w:rsidRDefault="00711450" w:rsidP="00711450">
      <w:pPr>
        <w:pStyle w:val="1"/>
        <w:jc w:val="center"/>
        <w:rPr>
          <w:b/>
          <w:bCs/>
          <w:i w:val="0"/>
          <w:iCs w:val="0"/>
          <w:color w:val="000000" w:themeColor="text1"/>
        </w:rPr>
      </w:pPr>
      <w:r w:rsidRPr="00F64D5E">
        <w:rPr>
          <w:b/>
          <w:bCs/>
          <w:i w:val="0"/>
          <w:iCs w:val="0"/>
          <w:color w:val="000000" w:themeColor="text1"/>
        </w:rPr>
        <w:t>по основам финансовой грамотности</w:t>
      </w:r>
    </w:p>
    <w:p w:rsidR="00711450" w:rsidRPr="00F64D5E" w:rsidRDefault="004B557A" w:rsidP="00711450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711450" w:rsidRPr="00F64D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0"/>
        <w:gridCol w:w="8808"/>
        <w:gridCol w:w="933"/>
      </w:tblGrid>
      <w:tr w:rsidR="00F64D5E" w:rsidTr="00C97D8E">
        <w:tc>
          <w:tcPr>
            <w:tcW w:w="810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808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933" w:type="dxa"/>
          </w:tcPr>
          <w:p w:rsidR="00F64D5E" w:rsidRPr="00F92ED8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2E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</w:tr>
      <w:tr w:rsidR="00F64D5E" w:rsidTr="00C97D8E">
        <w:tc>
          <w:tcPr>
            <w:tcW w:w="810" w:type="dxa"/>
          </w:tcPr>
          <w:p w:rsid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8808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1.Управление денежными средствами семьи (10 ч)</w:t>
            </w:r>
          </w:p>
        </w:tc>
        <w:tc>
          <w:tcPr>
            <w:tcW w:w="933" w:type="dxa"/>
          </w:tcPr>
          <w:p w:rsid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Человеческий капитал.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принятия решений в условиях ограниченности ресурсов.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бухгалтерия. Личный бюджет.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бюджета.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 способы их достижения.</w:t>
            </w: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97D8E" w:rsidTr="00C97D8E">
        <w:tc>
          <w:tcPr>
            <w:tcW w:w="810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808" w:type="dxa"/>
          </w:tcPr>
          <w:p w:rsidR="00C97D8E" w:rsidRPr="00016CB5" w:rsidRDefault="00C97D8E" w:rsidP="00755C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 способы их достижения.</w:t>
            </w: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</w:tcPr>
          <w:p w:rsidR="00C97D8E" w:rsidRPr="00F64D5E" w:rsidRDefault="00C97D8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Статьи семейного и личного бюджета.  Обязательные ежемесячные затраты семьи. 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08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2. Способы повышения семейного благосостояния (6 ч)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Для чего нужны финансовые организации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Вклады: как сохранить и приумножить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Для чего нужно осуществлять финансовое планирование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Рациональные схемы инвестирования семейных сбережений для обеспечения будущих крупных расходов семьи.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08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3. Риски в мире денег (5 ч)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Особые </w:t>
            </w:r>
            <w:proofErr w:type="gramStart"/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жизненный</w:t>
            </w:r>
            <w:proofErr w:type="gramEnd"/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ситуации: рождение ребёнка, потеря кормильца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ситуации: болезнь, потеря работы, природные и техногенные катастрофы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Какие бывают финансовые риски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Способы сокращения финансовых рисков.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Что такое финансовые пирамиды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08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4. Семья и финансовые организации: как сотрудничать без проблем (7 ч)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Что такое банк и чем он может быть вам полезен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Польза и риски банковских карт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Что такое бизнес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Личный бизнес - план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Как создать свое дело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Что такое валютный рынок и как он устроен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Можно ли выиграть, размещая сбережения в валюте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08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4D5E">
              <w:rPr>
                <w:rFonts w:ascii="Times New Roman" w:hAnsi="Times New Roman" w:cs="Times New Roman"/>
                <w:b/>
                <w:sz w:val="24"/>
                <w:szCs w:val="28"/>
              </w:rPr>
              <w:t>Раздел 5. Человек и государство: как они взаимодействуют (6 ч)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Что такое налоги и зачем их платить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Какие налоги мы платим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о буду</w:t>
            </w: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щей пенсии: для учебы и старости.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и финансовое благополучие в старости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налогоплательщика. 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F64D5E" w:rsidTr="00C97D8E">
        <w:tc>
          <w:tcPr>
            <w:tcW w:w="810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808" w:type="dxa"/>
          </w:tcPr>
          <w:p w:rsidR="00F64D5E" w:rsidRPr="00016CB5" w:rsidRDefault="00F64D5E" w:rsidP="00F64D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CB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933" w:type="dxa"/>
          </w:tcPr>
          <w:p w:rsidR="00F64D5E" w:rsidRPr="00F64D5E" w:rsidRDefault="00F64D5E" w:rsidP="00F64D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D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F64D5E" w:rsidRDefault="00F64D5E" w:rsidP="00F64D5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6B1260" w:rsidRPr="006B1260" w:rsidRDefault="006B1260" w:rsidP="006B1260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  <w:r w:rsidRPr="006B1260">
        <w:rPr>
          <w:rFonts w:ascii="Times New Roman" w:eastAsia="Times New Roman" w:hAnsi="Times New Roman" w:cs="Times New Roman"/>
          <w:b/>
          <w:sz w:val="24"/>
          <w:szCs w:val="32"/>
        </w:rPr>
        <w:t>Литература: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www.minfin.ru – сайт Министерства финансов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www.gov.ru – сайт Правительства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www.gks.ru – сайт Федеральной службы государственной статистики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 www.economy.gov.ru/minec/ma – сайт Министерства экономического развития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 www.minpromtorg.gov.ru – сайт Министерства торговли и промышленности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www.fas.gov.ru – сайт Федеральной антимонопольной службы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 www.cbr.ru – сайт Центрального банка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 www.nalog.ru – сайт Федеральной налоговой службы РФ </w:t>
      </w:r>
    </w:p>
    <w:p w:rsidR="006B1260" w:rsidRPr="006B1260" w:rsidRDefault="006B1260" w:rsidP="006B12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B1260">
        <w:rPr>
          <w:rFonts w:ascii="Times New Roman" w:hAnsi="Times New Roman" w:cs="Times New Roman"/>
          <w:sz w:val="24"/>
          <w:szCs w:val="28"/>
        </w:rPr>
        <w:t xml:space="preserve"> www.rbx.ru – сайт «</w:t>
      </w:r>
      <w:proofErr w:type="spellStart"/>
      <w:r w:rsidRPr="006B1260">
        <w:rPr>
          <w:rFonts w:ascii="Times New Roman" w:hAnsi="Times New Roman" w:cs="Times New Roman"/>
          <w:sz w:val="24"/>
          <w:szCs w:val="28"/>
        </w:rPr>
        <w:t>РосБизнесКонсалтинг</w:t>
      </w:r>
      <w:proofErr w:type="spellEnd"/>
      <w:r w:rsidRPr="006B1260">
        <w:rPr>
          <w:rFonts w:ascii="Times New Roman" w:hAnsi="Times New Roman" w:cs="Times New Roman"/>
          <w:sz w:val="24"/>
          <w:szCs w:val="28"/>
        </w:rPr>
        <w:t>»</w:t>
      </w:r>
    </w:p>
    <w:p w:rsidR="006B1260" w:rsidRPr="006B1260" w:rsidRDefault="006B1260" w:rsidP="006B1260">
      <w:pPr>
        <w:pStyle w:val="a4"/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8"/>
        </w:rPr>
      </w:pPr>
    </w:p>
    <w:p w:rsidR="00F64D5E" w:rsidRDefault="00F64D5E" w:rsidP="0071145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64D5E" w:rsidRDefault="00F64D5E" w:rsidP="0071145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64D5E" w:rsidRDefault="00F64D5E" w:rsidP="0071145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64D5E" w:rsidRDefault="00F64D5E" w:rsidP="0071145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64D5E" w:rsidRDefault="00F64D5E" w:rsidP="0071145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21FCD" w:rsidRDefault="00B21FCD" w:rsidP="00B21F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00087" w:rsidRPr="00B21FCD" w:rsidRDefault="00600087" w:rsidP="00B21FCD">
      <w:pPr>
        <w:rPr>
          <w:rFonts w:ascii="Times New Roman" w:hAnsi="Times New Roman" w:cs="Times New Roman"/>
          <w:sz w:val="32"/>
          <w:szCs w:val="32"/>
        </w:rPr>
      </w:pPr>
    </w:p>
    <w:sectPr w:rsidR="00600087" w:rsidRPr="00B21FCD" w:rsidSect="001C7376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C07"/>
    <w:multiLevelType w:val="multilevel"/>
    <w:tmpl w:val="7E4C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327E38"/>
    <w:multiLevelType w:val="hybridMultilevel"/>
    <w:tmpl w:val="11069A6C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E6FD8"/>
    <w:multiLevelType w:val="hybridMultilevel"/>
    <w:tmpl w:val="3566F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54D1A"/>
    <w:multiLevelType w:val="hybridMultilevel"/>
    <w:tmpl w:val="43941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15"/>
    <w:rsid w:val="000025E9"/>
    <w:rsid w:val="00016CB5"/>
    <w:rsid w:val="00064C95"/>
    <w:rsid w:val="0007086E"/>
    <w:rsid w:val="001C7376"/>
    <w:rsid w:val="002508E6"/>
    <w:rsid w:val="00267741"/>
    <w:rsid w:val="002C5159"/>
    <w:rsid w:val="0036147F"/>
    <w:rsid w:val="003745C3"/>
    <w:rsid w:val="004B557A"/>
    <w:rsid w:val="00600087"/>
    <w:rsid w:val="006047F2"/>
    <w:rsid w:val="006B1260"/>
    <w:rsid w:val="006D1DB7"/>
    <w:rsid w:val="006F59F9"/>
    <w:rsid w:val="00711450"/>
    <w:rsid w:val="0085018B"/>
    <w:rsid w:val="00965765"/>
    <w:rsid w:val="009F1F0B"/>
    <w:rsid w:val="00A90B0D"/>
    <w:rsid w:val="00B21FCD"/>
    <w:rsid w:val="00B47844"/>
    <w:rsid w:val="00B81927"/>
    <w:rsid w:val="00C41C15"/>
    <w:rsid w:val="00C97D8E"/>
    <w:rsid w:val="00CD7B03"/>
    <w:rsid w:val="00DB376B"/>
    <w:rsid w:val="00F64D5E"/>
    <w:rsid w:val="00F92ED8"/>
    <w:rsid w:val="00F94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4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00087"/>
    <w:pPr>
      <w:ind w:left="720"/>
      <w:contextualSpacing/>
    </w:pPr>
  </w:style>
  <w:style w:type="table" w:styleId="a5">
    <w:name w:val="Table Grid"/>
    <w:basedOn w:val="a1"/>
    <w:uiPriority w:val="59"/>
    <w:rsid w:val="00B21F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14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711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711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4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00087"/>
    <w:pPr>
      <w:ind w:left="720"/>
      <w:contextualSpacing/>
    </w:pPr>
  </w:style>
  <w:style w:type="table" w:styleId="a5">
    <w:name w:val="Table Grid"/>
    <w:basedOn w:val="a1"/>
    <w:uiPriority w:val="59"/>
    <w:rsid w:val="00B21F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114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711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711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EFD9A-EC55-4C95-A1E5-44D36FA9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</Company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Анастасия</cp:lastModifiedBy>
  <cp:revision>19</cp:revision>
  <dcterms:created xsi:type="dcterms:W3CDTF">2017-09-23T11:56:00Z</dcterms:created>
  <dcterms:modified xsi:type="dcterms:W3CDTF">2023-10-13T12:56:00Z</dcterms:modified>
</cp:coreProperties>
</file>